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49F1D" w14:textId="41AE03FF" w:rsidR="008A1D17" w:rsidRDefault="00F23757" w:rsidP="008A1D1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>Coulomb Random Point Fields and α-GAFs: Infinite-Dimensional Stochastic Differential Equations</w:t>
      </w:r>
    </w:p>
    <w:p w14:paraId="4BDC3590" w14:textId="77777777" w:rsidR="00F23757" w:rsidRDefault="00F23757" w:rsidP="008A1D1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5625B84" w14:textId="0D156820" w:rsidR="008A1D17" w:rsidRDefault="00F23757" w:rsidP="008A1D1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 xml:space="preserve">Hirofumi </w:t>
      </w:r>
      <w:proofErr w:type="spellStart"/>
      <w:r w:rsidRPr="00F23757">
        <w:rPr>
          <w:rFonts w:ascii="Times New Roman" w:eastAsia="Times New Roman" w:hAnsi="Times New Roman" w:cs="Times New Roman"/>
          <w:sz w:val="24"/>
          <w:szCs w:val="24"/>
        </w:rPr>
        <w:t>Osada</w:t>
      </w:r>
      <w:proofErr w:type="spellEnd"/>
    </w:p>
    <w:p w14:paraId="09484BC0" w14:textId="77777777" w:rsidR="00F23757" w:rsidRDefault="00F23757" w:rsidP="008A1D1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0112911" w14:textId="77777777" w:rsidR="00F23757" w:rsidRPr="00F23757" w:rsidRDefault="00F23757" w:rsidP="00F237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>In this talk, I study Coulomb random point fields for all $ d \</w:t>
      </w:r>
      <w:proofErr w:type="spellStart"/>
      <w:r w:rsidRPr="00F23757">
        <w:rPr>
          <w:rFonts w:ascii="Times New Roman" w:eastAsia="Times New Roman" w:hAnsi="Times New Roman" w:cs="Times New Roman"/>
          <w:sz w:val="24"/>
          <w:szCs w:val="24"/>
        </w:rPr>
        <w:t>ge</w:t>
      </w:r>
      <w:proofErr w:type="spellEnd"/>
      <w:r w:rsidRPr="00F23757">
        <w:rPr>
          <w:rFonts w:ascii="Times New Roman" w:eastAsia="Times New Roman" w:hAnsi="Times New Roman" w:cs="Times New Roman"/>
          <w:sz w:val="24"/>
          <w:szCs w:val="24"/>
        </w:rPr>
        <w:t xml:space="preserve"> 2 $ and inverse temperatures $ \beta &gt; 0 $, </w:t>
      </w:r>
    </w:p>
    <w:p w14:paraId="3D6141E0" w14:textId="77777777" w:rsidR="00F23757" w:rsidRPr="00F23757" w:rsidRDefault="00F23757" w:rsidP="00F237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>as well as $ \alpha $-GAFs for all $ \alpha \in \</w:t>
      </w:r>
      <w:proofErr w:type="spellStart"/>
      <w:r w:rsidRPr="00F23757">
        <w:rPr>
          <w:rFonts w:ascii="Times New Roman" w:eastAsia="Times New Roman" w:hAnsi="Times New Roman" w:cs="Times New Roman"/>
          <w:sz w:val="24"/>
          <w:szCs w:val="24"/>
        </w:rPr>
        <w:t>mathbb</w:t>
      </w:r>
      <w:proofErr w:type="spellEnd"/>
      <w:r w:rsidRPr="00F23757">
        <w:rPr>
          <w:rFonts w:ascii="Times New Roman" w:eastAsia="Times New Roman" w:hAnsi="Times New Roman" w:cs="Times New Roman"/>
          <w:sz w:val="24"/>
          <w:szCs w:val="24"/>
        </w:rPr>
        <w:t>{N} $.</w:t>
      </w:r>
    </w:p>
    <w:p w14:paraId="5728F9E7" w14:textId="77777777" w:rsidR="00F23757" w:rsidRPr="00F23757" w:rsidRDefault="00F23757" w:rsidP="00F237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>I construct the natural gradient stochastic dynamics associated with these random point fields.</w:t>
      </w:r>
    </w:p>
    <w:p w14:paraId="5A07F05A" w14:textId="77777777" w:rsidR="00F23757" w:rsidRPr="00F23757" w:rsidRDefault="00F23757" w:rsidP="00F237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 xml:space="preserve">These dynamics are realized as </w:t>
      </w:r>
      <w:proofErr w:type="spellStart"/>
      <w:r w:rsidRPr="00F23757">
        <w:rPr>
          <w:rFonts w:ascii="Times New Roman" w:eastAsia="Times New Roman" w:hAnsi="Times New Roman" w:cs="Times New Roman"/>
          <w:sz w:val="24"/>
          <w:szCs w:val="24"/>
        </w:rPr>
        <w:t>pathwise</w:t>
      </w:r>
      <w:proofErr w:type="spellEnd"/>
      <w:r w:rsidRPr="00F23757">
        <w:rPr>
          <w:rFonts w:ascii="Times New Roman" w:eastAsia="Times New Roman" w:hAnsi="Times New Roman" w:cs="Times New Roman"/>
          <w:sz w:val="24"/>
          <w:szCs w:val="24"/>
        </w:rPr>
        <w:t xml:space="preserve"> unique strong solutions to the corresponding infinite-dimensional stochastic differential equations.</w:t>
      </w:r>
    </w:p>
    <w:p w14:paraId="7D9C99F0" w14:textId="77777777" w:rsidR="00F23757" w:rsidRPr="00F23757" w:rsidRDefault="00F23757" w:rsidP="00F237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>We refer to them as the Coulomb interacting Brownian motion and the $ \alpha $-GAF interacting Brownian motion, respectively.</w:t>
      </w:r>
    </w:p>
    <w:p w14:paraId="7BCA85F1" w14:textId="77777777" w:rsidR="00F23757" w:rsidRPr="00F23757" w:rsidRDefault="00F23757" w:rsidP="00F237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>I prove the convergence of $ N $-particle systems to the limiting stochastic dynamics, which justifies the naturalness of the construction.</w:t>
      </w:r>
    </w:p>
    <w:p w14:paraId="23817533" w14:textId="77777777" w:rsidR="00F23757" w:rsidRPr="00F23757" w:rsidRDefault="00F23757" w:rsidP="00F237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>Moreover, I show that these dynamics are diffusions on the state space $ (\</w:t>
      </w:r>
      <w:proofErr w:type="spellStart"/>
      <w:r w:rsidRPr="00F23757">
        <w:rPr>
          <w:rFonts w:ascii="Times New Roman" w:eastAsia="Times New Roman" w:hAnsi="Times New Roman" w:cs="Times New Roman"/>
          <w:sz w:val="24"/>
          <w:szCs w:val="24"/>
        </w:rPr>
        <w:t>mathbb</w:t>
      </w:r>
      <w:proofErr w:type="spellEnd"/>
      <w:r w:rsidRPr="00F23757">
        <w:rPr>
          <w:rFonts w:ascii="Times New Roman" w:eastAsia="Times New Roman" w:hAnsi="Times New Roman" w:cs="Times New Roman"/>
          <w:sz w:val="24"/>
          <w:szCs w:val="24"/>
        </w:rPr>
        <w:t>{R}^</w:t>
      </w:r>
      <w:proofErr w:type="gramStart"/>
      <w:r w:rsidRPr="00F23757">
        <w:rPr>
          <w:rFonts w:ascii="Times New Roman" w:eastAsia="Times New Roman" w:hAnsi="Times New Roman" w:cs="Times New Roman"/>
          <w:sz w:val="24"/>
          <w:szCs w:val="24"/>
        </w:rPr>
        <w:t>d)^</w:t>
      </w:r>
      <w:proofErr w:type="gramEnd"/>
      <w:r w:rsidRPr="00F23757">
        <w:rPr>
          <w:rFonts w:ascii="Times New Roman" w:eastAsia="Times New Roman" w:hAnsi="Times New Roman" w:cs="Times New Roman"/>
          <w:sz w:val="24"/>
          <w:szCs w:val="24"/>
        </w:rPr>
        <w:t>{\</w:t>
      </w:r>
      <w:proofErr w:type="spellStart"/>
      <w:r w:rsidRPr="00F23757">
        <w:rPr>
          <w:rFonts w:ascii="Times New Roman" w:eastAsia="Times New Roman" w:hAnsi="Times New Roman" w:cs="Times New Roman"/>
          <w:sz w:val="24"/>
          <w:szCs w:val="24"/>
        </w:rPr>
        <w:t>mathbb</w:t>
      </w:r>
      <w:proofErr w:type="spellEnd"/>
      <w:r w:rsidRPr="00F23757">
        <w:rPr>
          <w:rFonts w:ascii="Times New Roman" w:eastAsia="Times New Roman" w:hAnsi="Times New Roman" w:cs="Times New Roman"/>
          <w:sz w:val="24"/>
          <w:szCs w:val="24"/>
        </w:rPr>
        <w:t>{N}} $.</w:t>
      </w:r>
    </w:p>
    <w:p w14:paraId="3879E8BD" w14:textId="77777777" w:rsidR="00F23757" w:rsidRPr="00F23757" w:rsidRDefault="00F23757" w:rsidP="00F237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>These random point fields exhibit rigidity, reflecting their strong long-range correlations.</w:t>
      </w:r>
    </w:p>
    <w:p w14:paraId="37E271E1" w14:textId="77777777" w:rsidR="00F23757" w:rsidRPr="00F23757" w:rsidRDefault="00F23757" w:rsidP="00F237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 xml:space="preserve">As a dynamical counterpart of rigidity, I also prove that the Coulomb random point fields in $ d = 2 $ and the one-GAF case are </w:t>
      </w:r>
      <w:proofErr w:type="spellStart"/>
      <w:r w:rsidRPr="00F23757">
        <w:rPr>
          <w:rFonts w:ascii="Times New Roman" w:eastAsia="Times New Roman" w:hAnsi="Times New Roman" w:cs="Times New Roman"/>
          <w:sz w:val="24"/>
          <w:szCs w:val="24"/>
        </w:rPr>
        <w:t>subdiffusive</w:t>
      </w:r>
      <w:proofErr w:type="spellEnd"/>
      <w:r w:rsidRPr="00F2375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BAA3C8" w14:textId="053788B4" w:rsidR="008A1D17" w:rsidRPr="008A1D17" w:rsidRDefault="00F23757" w:rsidP="00F2375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3757">
        <w:rPr>
          <w:rFonts w:ascii="Times New Roman" w:eastAsia="Times New Roman" w:hAnsi="Times New Roman" w:cs="Times New Roman"/>
          <w:sz w:val="24"/>
          <w:szCs w:val="24"/>
        </w:rPr>
        <w:t xml:space="preserve">A key ingredient of the construction is the derivation of an explicit representation of the logarithmic derivative of the random point </w:t>
      </w:r>
      <w:proofErr w:type="gramStart"/>
      <w:r w:rsidRPr="00F23757">
        <w:rPr>
          <w:rFonts w:ascii="Times New Roman" w:eastAsia="Times New Roman" w:hAnsi="Times New Roman" w:cs="Times New Roman"/>
          <w:sz w:val="24"/>
          <w:szCs w:val="24"/>
        </w:rPr>
        <w:t>fields.</w:t>
      </w:r>
      <w:r w:rsidR="008A1D17" w:rsidRPr="008A1D1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03F5E301" w14:textId="77777777" w:rsidR="003211D7" w:rsidRDefault="003211D7"/>
    <w:sectPr w:rsidR="003211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D17"/>
    <w:rsid w:val="003211D7"/>
    <w:rsid w:val="0036104C"/>
    <w:rsid w:val="008A1D17"/>
    <w:rsid w:val="00F23757"/>
    <w:rsid w:val="00F8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D71D5"/>
  <w15:chartTrackingRefBased/>
  <w15:docId w15:val="{B1A74129-9867-4D1D-B653-76A971D30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D17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20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Shani Andrews</dc:creator>
  <cp:keywords/>
  <dc:description/>
  <cp:lastModifiedBy>Ami Andrews</cp:lastModifiedBy>
  <cp:revision>2</cp:revision>
  <dcterms:created xsi:type="dcterms:W3CDTF">2026-04-28T13:25:00Z</dcterms:created>
  <dcterms:modified xsi:type="dcterms:W3CDTF">2026-04-28T13:25:00Z</dcterms:modified>
</cp:coreProperties>
</file>